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5187DC" w14:textId="1A8CA5C7" w:rsidR="0029161F" w:rsidRDefault="00B120CD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PEDOMAN WAWANCARA</w:t>
      </w:r>
    </w:p>
    <w:p w14:paraId="655187DF" w14:textId="77777777" w:rsidR="0029161F" w:rsidRDefault="00B120CD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hidden="0" allowOverlap="1" wp14:anchorId="6551888E" wp14:editId="6551888F">
            <wp:simplePos x="0" y="0"/>
            <wp:positionH relativeFrom="column">
              <wp:posOffset>1714500</wp:posOffset>
            </wp:positionH>
            <wp:positionV relativeFrom="paragraph">
              <wp:posOffset>157369</wp:posOffset>
            </wp:positionV>
            <wp:extent cx="2509838" cy="2509838"/>
            <wp:effectExtent l="0" t="0" r="0" b="0"/>
            <wp:wrapNone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9838" cy="25098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55187E0" w14:textId="77777777" w:rsidR="0029161F" w:rsidRDefault="0029161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1" w14:textId="77777777" w:rsidR="0029161F" w:rsidRDefault="0029161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2" w14:textId="77777777" w:rsidR="0029161F" w:rsidRDefault="0029161F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3" w14:textId="77777777" w:rsidR="0029161F" w:rsidRDefault="0029161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4" w14:textId="77777777" w:rsidR="0029161F" w:rsidRDefault="0029161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5" w14:textId="77777777" w:rsidR="0029161F" w:rsidRDefault="0029161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6" w14:textId="77777777" w:rsidR="0029161F" w:rsidRDefault="0029161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7" w14:textId="77777777" w:rsidR="0029161F" w:rsidRDefault="0029161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8" w14:textId="77777777" w:rsidR="0029161F" w:rsidRDefault="0029161F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5187E9" w14:textId="036D19A2" w:rsidR="0029161F" w:rsidRDefault="00B120CD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Dosen Pe</w:t>
      </w:r>
      <w:r w:rsidR="005045BB">
        <w:rPr>
          <w:rFonts w:ascii="Times New Roman" w:eastAsia="Times New Roman" w:hAnsi="Times New Roman" w:cs="Times New Roman"/>
          <w:b/>
          <w:sz w:val="24"/>
          <w:szCs w:val="24"/>
        </w:rPr>
        <w:t>mbimbing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15E6831D" w14:textId="54CBE0FC" w:rsidR="009A4F2E" w:rsidRDefault="009A4F2E">
      <w:pPr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Zaki Nur Fahmawati, S.Psi., M.Psi., Psikolog</w:t>
      </w:r>
    </w:p>
    <w:p w14:paraId="37D8154B" w14:textId="77777777" w:rsidR="009A4F2E" w:rsidRDefault="009A4F2E">
      <w:pPr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108F3F3D" w14:textId="10AE9698" w:rsidR="009A4F2E" w:rsidRDefault="009A4F2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Disusun Oleh:</w:t>
      </w:r>
    </w:p>
    <w:p w14:paraId="2687CD57" w14:textId="06BB8B6A" w:rsidR="009A4F2E" w:rsidRPr="009A4F2E" w:rsidRDefault="009A4F2E">
      <w:pPr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A4F2E">
        <w:rPr>
          <w:rFonts w:ascii="Times New Roman" w:eastAsia="Times New Roman" w:hAnsi="Times New Roman" w:cs="Times New Roman"/>
          <w:bCs/>
          <w:sz w:val="24"/>
          <w:szCs w:val="24"/>
        </w:rPr>
        <w:t>Naja Alyya Safirna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(222030100143)</w:t>
      </w:r>
    </w:p>
    <w:p w14:paraId="655187F3" w14:textId="77777777" w:rsidR="0029161F" w:rsidRDefault="0029161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55187F4" w14:textId="77777777" w:rsidR="0029161F" w:rsidRDefault="0029161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23A7083" w14:textId="77777777" w:rsidR="009A4F2E" w:rsidRDefault="009A4F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8B31B31" w14:textId="77777777" w:rsidR="009A4F2E" w:rsidRDefault="009A4F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35C3BC0" w14:textId="77777777" w:rsidR="009A4F2E" w:rsidRDefault="009A4F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ABDDB86" w14:textId="77777777" w:rsidR="009A4F2E" w:rsidRDefault="009A4F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55187F5" w14:textId="77777777" w:rsidR="0029161F" w:rsidRDefault="00B120CD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PROGRAM STUDI PSIKOLOGI</w:t>
      </w:r>
    </w:p>
    <w:p w14:paraId="655187F6" w14:textId="77777777" w:rsidR="0029161F" w:rsidRDefault="00B120CD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FAKULTAS PSIKOLOGI DAN ILMU PENDIDIKAN</w:t>
      </w:r>
    </w:p>
    <w:p w14:paraId="655187F7" w14:textId="77777777" w:rsidR="0029161F" w:rsidRDefault="00B120CD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UNIVERSITAS MUHAMMADIYAH SIDOARJO</w:t>
      </w:r>
    </w:p>
    <w:p w14:paraId="655187F8" w14:textId="0A5B3E1A" w:rsidR="003A23A2" w:rsidRDefault="00B120CD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202</w:t>
      </w:r>
      <w:r w:rsidR="00E6575C">
        <w:rPr>
          <w:rFonts w:ascii="Times New Roman" w:eastAsia="Times New Roman" w:hAnsi="Times New Roman" w:cs="Times New Roman"/>
          <w:b/>
          <w:sz w:val="24"/>
          <w:szCs w:val="24"/>
        </w:rPr>
        <w:t>5</w:t>
      </w:r>
    </w:p>
    <w:p w14:paraId="49409ACA" w14:textId="77777777" w:rsidR="003A23A2" w:rsidRDefault="003A23A2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14:paraId="2E1B11B6" w14:textId="77777777" w:rsidR="0029161F" w:rsidRDefault="0029161F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55187F9" w14:textId="77777777" w:rsidR="0029161F" w:rsidRDefault="00B120CD">
      <w:pPr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t>Pedoman Wawancara</w:t>
      </w:r>
    </w:p>
    <w:p w14:paraId="655187FA" w14:textId="77777777" w:rsidR="0029161F" w:rsidRDefault="0029161F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"/>
        <w:tblW w:w="11625" w:type="dxa"/>
        <w:tblInd w:w="-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0"/>
        <w:gridCol w:w="1845"/>
        <w:gridCol w:w="2835"/>
        <w:gridCol w:w="2625"/>
        <w:gridCol w:w="3750"/>
      </w:tblGrid>
      <w:tr w:rsidR="0029161F" w14:paraId="65518800" w14:textId="77777777">
        <w:tc>
          <w:tcPr>
            <w:tcW w:w="570" w:type="dxa"/>
            <w:shd w:val="clear" w:color="auto" w:fill="FFFF00"/>
          </w:tcPr>
          <w:p w14:paraId="655187FB" w14:textId="77777777" w:rsidR="0029161F" w:rsidRDefault="00B120CD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1845" w:type="dxa"/>
            <w:shd w:val="clear" w:color="auto" w:fill="FFFF00"/>
          </w:tcPr>
          <w:p w14:paraId="655187FC" w14:textId="77777777" w:rsidR="0029161F" w:rsidRDefault="00B120CD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Kategori</w:t>
            </w:r>
          </w:p>
        </w:tc>
        <w:tc>
          <w:tcPr>
            <w:tcW w:w="2835" w:type="dxa"/>
            <w:shd w:val="clear" w:color="auto" w:fill="FFFF00"/>
          </w:tcPr>
          <w:p w14:paraId="655187FD" w14:textId="77777777" w:rsidR="0029161F" w:rsidRDefault="00B120CD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Kata Kunci</w:t>
            </w:r>
          </w:p>
        </w:tc>
        <w:tc>
          <w:tcPr>
            <w:tcW w:w="2625" w:type="dxa"/>
            <w:shd w:val="clear" w:color="auto" w:fill="FFFF00"/>
          </w:tcPr>
          <w:p w14:paraId="655187FE" w14:textId="77777777" w:rsidR="0029161F" w:rsidRDefault="00B120CD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Indikator</w:t>
            </w:r>
          </w:p>
        </w:tc>
        <w:tc>
          <w:tcPr>
            <w:tcW w:w="3750" w:type="dxa"/>
            <w:shd w:val="clear" w:color="auto" w:fill="FFFF00"/>
          </w:tcPr>
          <w:p w14:paraId="655187FF" w14:textId="77777777" w:rsidR="0029161F" w:rsidRDefault="00B120CD">
            <w:pPr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Pertanyaan</w:t>
            </w:r>
          </w:p>
        </w:tc>
      </w:tr>
      <w:tr w:rsidR="0029161F" w14:paraId="6551880B" w14:textId="77777777">
        <w:tc>
          <w:tcPr>
            <w:tcW w:w="570" w:type="dxa"/>
            <w:vMerge w:val="restart"/>
          </w:tcPr>
          <w:p w14:paraId="65518801" w14:textId="77777777" w:rsidR="0029161F" w:rsidRDefault="00B120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845" w:type="dxa"/>
            <w:vMerge w:val="restart"/>
          </w:tcPr>
          <w:p w14:paraId="65518802" w14:textId="77777777" w:rsidR="0029161F" w:rsidRDefault="00B120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Aspek/Dimensi</w:t>
            </w:r>
          </w:p>
        </w:tc>
        <w:tc>
          <w:tcPr>
            <w:tcW w:w="2835" w:type="dxa"/>
          </w:tcPr>
          <w:p w14:paraId="65518803" w14:textId="77777777" w:rsidR="0029161F" w:rsidRDefault="00B120CD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 w:hanging="283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Dimensi Ideologis</w:t>
            </w:r>
          </w:p>
          <w:p w14:paraId="65518804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(the ideological dimension), </w:t>
            </w:r>
          </w:p>
          <w:p w14:paraId="65518805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didasari oleh harapan bahwa agama akan berpegang pada keyakinan tertentu (yaitu, doktrin yang diakui)</w:t>
            </w:r>
          </w:p>
        </w:tc>
        <w:tc>
          <w:tcPr>
            <w:tcW w:w="2625" w:type="dxa"/>
          </w:tcPr>
          <w:p w14:paraId="65518806" w14:textId="77777777" w:rsidR="0029161F" w:rsidRDefault="00B120CD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Meyakini bahwa hanya dengan mengingat Allah hati menjadi tenang</w:t>
            </w:r>
          </w:p>
          <w:p w14:paraId="65518807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50" w:type="dxa"/>
          </w:tcPr>
          <w:p w14:paraId="65518808" w14:textId="1B8256A6" w:rsidR="0029161F" w:rsidRDefault="00B120C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Bagaimana cara anda mendekatkan diri kepada Allah dalam mengatasi </w:t>
            </w:r>
            <w:r w:rsidR="005045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anxiety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?</w:t>
            </w:r>
          </w:p>
          <w:p w14:paraId="65518809" w14:textId="0E66C1C6" w:rsidR="0029161F" w:rsidRDefault="00B120CD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9" w:hanging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Apa yang dapat anda lakukan secara spiritual dalam mengatasi </w:t>
            </w:r>
            <w:r w:rsidR="005045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anxiety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?</w:t>
            </w:r>
          </w:p>
          <w:p w14:paraId="6551880A" w14:textId="77777777" w:rsidR="0029161F" w:rsidRDefault="0029161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9161F" w14:paraId="65518813" w14:textId="77777777">
        <w:tc>
          <w:tcPr>
            <w:tcW w:w="570" w:type="dxa"/>
            <w:vMerge/>
          </w:tcPr>
          <w:p w14:paraId="6551880C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0D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6551880E" w14:textId="77777777" w:rsidR="0029161F" w:rsidRDefault="00B120CD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Dimensi Ritualistik atau Praktik </w:t>
            </w:r>
          </w:p>
          <w:p w14:paraId="6551880F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(the ritualistic dimension), Ranah ritual melibatkan pengalaman ibadah yang terlibat dalam komunitas</w:t>
            </w:r>
          </w:p>
        </w:tc>
        <w:tc>
          <w:tcPr>
            <w:tcW w:w="2625" w:type="dxa"/>
          </w:tcPr>
          <w:p w14:paraId="65518810" w14:textId="77777777" w:rsidR="0029161F" w:rsidRDefault="00B120CD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Menjalankan ibadah dalam menghadapi setiap permasalahan</w:t>
            </w:r>
          </w:p>
        </w:tc>
        <w:tc>
          <w:tcPr>
            <w:tcW w:w="3750" w:type="dxa"/>
          </w:tcPr>
          <w:p w14:paraId="65518811" w14:textId="0461CD41" w:rsidR="0029161F" w:rsidRDefault="00B120C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Bagaimana ritual keagamaan yang dapat memberikan harapan dan makna bagi anda yang mengalami </w:t>
            </w:r>
            <w:r w:rsidR="005045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anxiety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?</w:t>
            </w:r>
          </w:p>
          <w:p w14:paraId="65518812" w14:textId="24CF9A13" w:rsidR="0029161F" w:rsidRDefault="00B120C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Ceritakan ritual apa yang dapat memberikan ketenangan dan dukungan bagi anda yang mengalami </w:t>
            </w:r>
            <w:r w:rsidR="007653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kecemasan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?</w:t>
            </w:r>
          </w:p>
        </w:tc>
      </w:tr>
      <w:tr w:rsidR="0029161F" w14:paraId="6551881C" w14:textId="77777777">
        <w:tc>
          <w:tcPr>
            <w:tcW w:w="570" w:type="dxa"/>
            <w:vMerge/>
          </w:tcPr>
          <w:p w14:paraId="65518814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15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</w:tcPr>
          <w:p w14:paraId="65518816" w14:textId="77777777" w:rsidR="0029161F" w:rsidRDefault="00B120CD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Dimensi Intelektual atau Pengetahuan</w:t>
            </w:r>
          </w:p>
          <w:p w14:paraId="65518817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(the intellectual dimension), dimensi intelektual berkaitan dengan harapan bahwa orang yang beragama akan diberi informasi dan pengetahuan tentang prinsip-prinsip dasar ajarannya, iman, dan tulisan suci yang sakral seperti sejarah, sakramen, dan moralitas.</w:t>
            </w:r>
          </w:p>
        </w:tc>
        <w:tc>
          <w:tcPr>
            <w:tcW w:w="2625" w:type="dxa"/>
          </w:tcPr>
          <w:p w14:paraId="65518818" w14:textId="77777777" w:rsidR="0029161F" w:rsidRDefault="00B120CD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Mengetahui hukum dalam setiap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aktivitas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yang dijalani</w:t>
            </w:r>
          </w:p>
        </w:tc>
        <w:tc>
          <w:tcPr>
            <w:tcW w:w="3750" w:type="dxa"/>
          </w:tcPr>
          <w:p w14:paraId="65518819" w14:textId="77777777" w:rsidR="0029161F" w:rsidRDefault="00B120C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Sejauh ini, apakah anda menyelesaikan berbagai masalah anda dengan petunjuk yang ada dari Al-Qur’an?</w:t>
            </w:r>
          </w:p>
          <w:p w14:paraId="6551881A" w14:textId="77777777" w:rsidR="0029161F" w:rsidRDefault="00B120CD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Bagaimana pandangan anda tentang peran agama dalam membentuk budaya dan moralitas manusia?</w:t>
            </w:r>
          </w:p>
          <w:p w14:paraId="6551881B" w14:textId="77777777" w:rsidR="0029161F" w:rsidRDefault="0029161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9161F" w14:paraId="65518825" w14:textId="77777777">
        <w:tc>
          <w:tcPr>
            <w:tcW w:w="570" w:type="dxa"/>
            <w:vMerge/>
          </w:tcPr>
          <w:p w14:paraId="6551881D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1E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6551881F" w14:textId="77777777" w:rsidR="0029161F" w:rsidRDefault="00B120CD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Dimensi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Experiential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atau Pengalaman </w:t>
            </w:r>
          </w:p>
          <w:p w14:paraId="65518820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(the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experiential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dimension), Dimensi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pengalaman berfokus pada pengalaman iman pribadi, mungkin pertemuan yang transenden.</w:t>
            </w:r>
          </w:p>
        </w:tc>
        <w:tc>
          <w:tcPr>
            <w:tcW w:w="2625" w:type="dxa"/>
          </w:tcPr>
          <w:p w14:paraId="65518821" w14:textId="77777777" w:rsidR="0029161F" w:rsidRDefault="00B120CD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Mengambil pelajaran dari pengalaman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yang pernah dialami sebelumnya.</w:t>
            </w:r>
          </w:p>
        </w:tc>
        <w:tc>
          <w:tcPr>
            <w:tcW w:w="3750" w:type="dxa"/>
          </w:tcPr>
          <w:p w14:paraId="65518822" w14:textId="77777777" w:rsidR="0029161F" w:rsidRDefault="00B120C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Seberapa jauh anda berusaha mendekatkan diri anda kepada Allah?</w:t>
            </w:r>
          </w:p>
          <w:p w14:paraId="65518823" w14:textId="53CE9A02" w:rsidR="0029161F" w:rsidRDefault="00B120CD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9" w:hanging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Pengalaman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religius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apa yang pernah anda alami sehingga membuat anda </w:t>
            </w:r>
            <w:r w:rsidR="0038344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merasa lebih baik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? </w:t>
            </w:r>
          </w:p>
          <w:p w14:paraId="65518824" w14:textId="77777777" w:rsidR="0029161F" w:rsidRDefault="0029161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9161F" w14:paraId="6551882E" w14:textId="77777777">
        <w:tc>
          <w:tcPr>
            <w:tcW w:w="570" w:type="dxa"/>
            <w:vMerge/>
          </w:tcPr>
          <w:p w14:paraId="65518826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27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65518828" w14:textId="77777777" w:rsidR="0029161F" w:rsidRDefault="00B120CD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Dimensi Konsekuensi</w:t>
            </w:r>
          </w:p>
          <w:p w14:paraId="65518829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(the consequential dimension), dimensi yang mengacu pada pengaruh nilai-nilai agama yang dianutnya memberikan pengaruh positif dalam kehidupannya sehari-hari.</w:t>
            </w:r>
          </w:p>
        </w:tc>
        <w:tc>
          <w:tcPr>
            <w:tcW w:w="2625" w:type="dxa"/>
          </w:tcPr>
          <w:p w14:paraId="6551882A" w14:textId="77777777" w:rsidR="0029161F" w:rsidRDefault="00B120CD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Kepengaruhan nilai agama dalam kehidupan</w:t>
            </w:r>
          </w:p>
        </w:tc>
        <w:tc>
          <w:tcPr>
            <w:tcW w:w="3750" w:type="dxa"/>
          </w:tcPr>
          <w:p w14:paraId="6551882B" w14:textId="77777777" w:rsidR="0029161F" w:rsidRDefault="00B120C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Seberapa besar anda menyesali perbuatan yang telah anda lakukan ketika tidak sejalan dengan perintah Allah?</w:t>
            </w:r>
          </w:p>
          <w:p w14:paraId="6551882C" w14:textId="77777777" w:rsidR="0029161F" w:rsidRDefault="00B120CD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Apabila anda melakukan perbuatan yang tidak sejalan dengan perintah Allah, dampak apa yang anda dapatkan setelahnya?</w:t>
            </w:r>
          </w:p>
          <w:p w14:paraId="6551882D" w14:textId="77777777" w:rsidR="0029161F" w:rsidRDefault="0029161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9161F" w14:paraId="65518836" w14:textId="77777777">
        <w:trPr>
          <w:trHeight w:val="1542"/>
        </w:trPr>
        <w:tc>
          <w:tcPr>
            <w:tcW w:w="570" w:type="dxa"/>
            <w:vMerge w:val="restart"/>
          </w:tcPr>
          <w:p w14:paraId="6551882F" w14:textId="77777777" w:rsidR="0029161F" w:rsidRDefault="00B120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845" w:type="dxa"/>
            <w:vMerge w:val="restart"/>
          </w:tcPr>
          <w:p w14:paraId="65518830" w14:textId="77777777" w:rsidR="0029161F" w:rsidRDefault="00B120C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Faktor-faktor yang mempengaruhi religiusitas </w:t>
            </w:r>
          </w:p>
        </w:tc>
        <w:tc>
          <w:tcPr>
            <w:tcW w:w="2835" w:type="dxa"/>
            <w:vMerge w:val="restart"/>
          </w:tcPr>
          <w:p w14:paraId="65518831" w14:textId="77777777" w:rsidR="0029161F" w:rsidRDefault="00B120CD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Pengaruh Pendidikan  </w:t>
            </w:r>
          </w:p>
          <w:p w14:paraId="65518832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Faktor ini mencakup semua pengaruh sosial dalam perkembangan keagamaan itu, termasuk pendidikan dari orang tua, tradisi-tradisi sosial, tekanan dari lingkungan sosial untuk menyesuaikan diri dengan berbagai pendapat dan sikap yang disepakati oleh lingkungan itu)</w:t>
            </w:r>
          </w:p>
        </w:tc>
        <w:tc>
          <w:tcPr>
            <w:tcW w:w="2625" w:type="dxa"/>
          </w:tcPr>
          <w:p w14:paraId="65518833" w14:textId="77777777" w:rsidR="0029161F" w:rsidRDefault="00B120CD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42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Pendidikan dari orang tua</w:t>
            </w:r>
          </w:p>
        </w:tc>
        <w:tc>
          <w:tcPr>
            <w:tcW w:w="3750" w:type="dxa"/>
          </w:tcPr>
          <w:p w14:paraId="65518834" w14:textId="77777777" w:rsidR="0029161F" w:rsidRDefault="00B120CD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Apakah didikan/pola asuh orang tua yang diberikan pada anda turut berpengaruh terhadap religiusitas anda?</w:t>
            </w:r>
          </w:p>
          <w:p w14:paraId="65518835" w14:textId="77777777" w:rsidR="0029161F" w:rsidRDefault="00B120CD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Bagaimana pendidikan dari orang tua anda yang dapat meningkatkan religiusitas anda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?</w:t>
            </w:r>
          </w:p>
        </w:tc>
      </w:tr>
      <w:tr w:rsidR="0029161F" w14:paraId="6551883E" w14:textId="77777777">
        <w:trPr>
          <w:trHeight w:val="1542"/>
        </w:trPr>
        <w:tc>
          <w:tcPr>
            <w:tcW w:w="570" w:type="dxa"/>
            <w:vMerge/>
          </w:tcPr>
          <w:p w14:paraId="65518837" w14:textId="77777777" w:rsidR="0029161F" w:rsidRDefault="0029161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38" w14:textId="77777777" w:rsidR="0029161F" w:rsidRDefault="0029161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14:paraId="65518839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25" w:type="dxa"/>
          </w:tcPr>
          <w:p w14:paraId="6551883A" w14:textId="77777777" w:rsidR="0029161F" w:rsidRDefault="00B120CD">
            <w:pPr>
              <w:numPr>
                <w:ilvl w:val="0"/>
                <w:numId w:val="13"/>
              </w:numPr>
              <w:spacing w:after="160" w:line="259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Tradisi -Tradisi sosial</w:t>
            </w:r>
          </w:p>
          <w:p w14:paraId="6551883B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50" w:type="dxa"/>
          </w:tcPr>
          <w:p w14:paraId="6551883C" w14:textId="77777777" w:rsidR="0029161F" w:rsidRDefault="00B120CD">
            <w:pPr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Tradisi keagamaan apa yang ada di lingkungan keluarga/sosial anda dapat memberikan peningkatan religiusitas anda?</w:t>
            </w:r>
          </w:p>
          <w:p w14:paraId="6551883D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9161F" w14:paraId="65518844" w14:textId="77777777">
        <w:trPr>
          <w:trHeight w:val="1542"/>
        </w:trPr>
        <w:tc>
          <w:tcPr>
            <w:tcW w:w="570" w:type="dxa"/>
            <w:vMerge/>
          </w:tcPr>
          <w:p w14:paraId="6551883F" w14:textId="77777777" w:rsidR="0029161F" w:rsidRDefault="0029161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40" w14:textId="77777777" w:rsidR="0029161F" w:rsidRDefault="0029161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14:paraId="65518841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25" w:type="dxa"/>
          </w:tcPr>
          <w:p w14:paraId="65518842" w14:textId="77777777" w:rsidR="0029161F" w:rsidRDefault="00B120CD">
            <w:pPr>
              <w:numPr>
                <w:ilvl w:val="0"/>
                <w:numId w:val="13"/>
              </w:numPr>
              <w:spacing w:after="160" w:line="259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Tekanan dari lingkungan sosial untuk menyesuaikan diri dengan berbagai pendapat dan sikap yang disepakati oleh lingkungan.</w:t>
            </w:r>
          </w:p>
        </w:tc>
        <w:tc>
          <w:tcPr>
            <w:tcW w:w="3750" w:type="dxa"/>
          </w:tcPr>
          <w:p w14:paraId="65518843" w14:textId="77777777" w:rsidR="0029161F" w:rsidRDefault="00B120CD">
            <w:pPr>
              <w:numPr>
                <w:ilvl w:val="0"/>
                <w:numId w:val="25"/>
              </w:numPr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Bagaimana peranan tekanan sosial dapat mempengaruhi religiusitas anda? </w:t>
            </w:r>
          </w:p>
        </w:tc>
      </w:tr>
      <w:tr w:rsidR="0029161F" w14:paraId="6551884B" w14:textId="77777777">
        <w:trPr>
          <w:trHeight w:val="1046"/>
        </w:trPr>
        <w:tc>
          <w:tcPr>
            <w:tcW w:w="570" w:type="dxa"/>
            <w:vMerge/>
          </w:tcPr>
          <w:p w14:paraId="65518845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46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 w:val="restart"/>
          </w:tcPr>
          <w:p w14:paraId="65518847" w14:textId="77777777" w:rsidR="0029161F" w:rsidRDefault="00B120CD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Faktor Pengalaman</w:t>
            </w:r>
          </w:p>
          <w:p w14:paraId="65518848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Berkaitan dengan berbagai jenis pengalaman yang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membentuk sikap keagamaan. Terutama pengalaman mengenai keindahan, konflik moral dan pengalaman emosional keagamaan)</w:t>
            </w:r>
          </w:p>
        </w:tc>
        <w:tc>
          <w:tcPr>
            <w:tcW w:w="2625" w:type="dxa"/>
          </w:tcPr>
          <w:p w14:paraId="65518849" w14:textId="77777777" w:rsidR="0029161F" w:rsidRDefault="00B120CD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42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Pengalaman mengenai keindahan</w:t>
            </w:r>
          </w:p>
        </w:tc>
        <w:tc>
          <w:tcPr>
            <w:tcW w:w="3750" w:type="dxa"/>
          </w:tcPr>
          <w:p w14:paraId="6551884A" w14:textId="77777777" w:rsidR="0029161F" w:rsidRDefault="00B120CD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Ceritakan pengalaman emosional apa yang pernah anda alami sehingga terbentuk sikap keagamaan?</w:t>
            </w:r>
          </w:p>
        </w:tc>
      </w:tr>
      <w:tr w:rsidR="0029161F" w14:paraId="65518852" w14:textId="77777777">
        <w:trPr>
          <w:trHeight w:val="1046"/>
        </w:trPr>
        <w:tc>
          <w:tcPr>
            <w:tcW w:w="570" w:type="dxa"/>
            <w:vMerge/>
          </w:tcPr>
          <w:p w14:paraId="6551884C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4D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14:paraId="6551884E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25" w:type="dxa"/>
          </w:tcPr>
          <w:p w14:paraId="6551884F" w14:textId="77777777" w:rsidR="0029161F" w:rsidRDefault="00B120CD">
            <w:pPr>
              <w:numPr>
                <w:ilvl w:val="0"/>
                <w:numId w:val="9"/>
              </w:numPr>
              <w:spacing w:after="160" w:line="259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Konflik moral</w:t>
            </w:r>
          </w:p>
          <w:p w14:paraId="65518850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425" w:hanging="36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50" w:type="dxa"/>
          </w:tcPr>
          <w:p w14:paraId="65518851" w14:textId="77777777" w:rsidR="0029161F" w:rsidRDefault="00B120CD">
            <w:pPr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Konflik moral seperti apa yang pernah anda alami sehingga dapat membentuk sikap religius pada diri anda?</w:t>
            </w:r>
          </w:p>
        </w:tc>
      </w:tr>
      <w:tr w:rsidR="0029161F" w14:paraId="65518859" w14:textId="77777777">
        <w:trPr>
          <w:trHeight w:val="1046"/>
        </w:trPr>
        <w:tc>
          <w:tcPr>
            <w:tcW w:w="570" w:type="dxa"/>
            <w:vMerge/>
          </w:tcPr>
          <w:p w14:paraId="65518853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54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14:paraId="65518855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25" w:type="dxa"/>
          </w:tcPr>
          <w:p w14:paraId="65518856" w14:textId="77777777" w:rsidR="0029161F" w:rsidRDefault="00B120CD">
            <w:pPr>
              <w:numPr>
                <w:ilvl w:val="0"/>
                <w:numId w:val="9"/>
              </w:numPr>
              <w:spacing w:after="160" w:line="259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Pengalaman Emosional Keagamaan</w:t>
            </w:r>
          </w:p>
          <w:p w14:paraId="65518857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425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50" w:type="dxa"/>
          </w:tcPr>
          <w:p w14:paraId="65518858" w14:textId="77777777" w:rsidR="0029161F" w:rsidRDefault="00B120CD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Bagaimana pengalaman emosional keagamaan mempengaruhi kesadaran  konsep diri dan meningkatkan kesadaran nilai-nilai keagamaan?</w:t>
            </w:r>
          </w:p>
        </w:tc>
      </w:tr>
      <w:tr w:rsidR="0029161F" w14:paraId="65518860" w14:textId="77777777">
        <w:trPr>
          <w:trHeight w:val="1068"/>
        </w:trPr>
        <w:tc>
          <w:tcPr>
            <w:tcW w:w="570" w:type="dxa"/>
            <w:vMerge/>
          </w:tcPr>
          <w:p w14:paraId="6551885A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5B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 w:val="restart"/>
          </w:tcPr>
          <w:p w14:paraId="6551885C" w14:textId="77777777" w:rsidR="0029161F" w:rsidRDefault="00B120CD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22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Faktor Kebutuhan</w:t>
            </w:r>
          </w:p>
          <w:p w14:paraId="6551885D" w14:textId="77777777" w:rsidR="0029161F" w:rsidRDefault="00B120CD">
            <w:pPr>
              <w:spacing w:line="256" w:lineRule="auto"/>
              <w:ind w:left="3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Dalam faktor ini, kebutuhan individu dibagi menjadi 4 jenis yaitu kebutuhan akan kasih sayang dan rasa aman, kebutuhan cinta dan kasih sayang, kebutuhan akan harga diri, dan kebutuhan yang timbul karena ancaman kematian.)</w:t>
            </w:r>
          </w:p>
        </w:tc>
        <w:tc>
          <w:tcPr>
            <w:tcW w:w="2625" w:type="dxa"/>
          </w:tcPr>
          <w:p w14:paraId="6551885E" w14:textId="77777777" w:rsidR="0029161F" w:rsidRDefault="00B120CD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6" w:lineRule="auto"/>
              <w:ind w:left="42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Kebutuhan akan kasih sayang dan rasa aman</w:t>
            </w:r>
          </w:p>
        </w:tc>
        <w:tc>
          <w:tcPr>
            <w:tcW w:w="3750" w:type="dxa"/>
          </w:tcPr>
          <w:p w14:paraId="6551885F" w14:textId="77777777" w:rsidR="0029161F" w:rsidRDefault="00B120CD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Sejauh mana anda  mengatasi perasaan tidak aman atau cemas dalam situasi tertentu?</w:t>
            </w:r>
          </w:p>
        </w:tc>
      </w:tr>
      <w:tr w:rsidR="0029161F" w14:paraId="65518866" w14:textId="77777777">
        <w:trPr>
          <w:trHeight w:val="1068"/>
        </w:trPr>
        <w:tc>
          <w:tcPr>
            <w:tcW w:w="570" w:type="dxa"/>
            <w:vMerge/>
          </w:tcPr>
          <w:p w14:paraId="65518861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62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14:paraId="65518863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25" w:type="dxa"/>
          </w:tcPr>
          <w:p w14:paraId="65518864" w14:textId="77777777" w:rsidR="0029161F" w:rsidRDefault="00B120CD">
            <w:pPr>
              <w:numPr>
                <w:ilvl w:val="0"/>
                <w:numId w:val="14"/>
              </w:numPr>
              <w:spacing w:after="160" w:line="256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Kebutuhan cinta dan kasih sayang </w:t>
            </w:r>
          </w:p>
        </w:tc>
        <w:tc>
          <w:tcPr>
            <w:tcW w:w="3750" w:type="dxa"/>
          </w:tcPr>
          <w:p w14:paraId="65518865" w14:textId="77777777" w:rsidR="0029161F" w:rsidRDefault="00B120CD">
            <w:pPr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Bagaimana peran cinta dan kasih sayang dalam hubungan keluarga?</w:t>
            </w:r>
          </w:p>
        </w:tc>
      </w:tr>
      <w:tr w:rsidR="0029161F" w14:paraId="6551886D" w14:textId="77777777">
        <w:trPr>
          <w:trHeight w:val="300"/>
        </w:trPr>
        <w:tc>
          <w:tcPr>
            <w:tcW w:w="570" w:type="dxa"/>
            <w:vMerge/>
          </w:tcPr>
          <w:p w14:paraId="65518867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68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14:paraId="65518869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25" w:type="dxa"/>
          </w:tcPr>
          <w:p w14:paraId="6551886A" w14:textId="77777777" w:rsidR="0029161F" w:rsidRDefault="00B120CD">
            <w:pPr>
              <w:numPr>
                <w:ilvl w:val="0"/>
                <w:numId w:val="14"/>
              </w:numPr>
              <w:spacing w:after="160" w:line="256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Kebutuhan akan Harga Diri </w:t>
            </w:r>
          </w:p>
          <w:p w14:paraId="6551886B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6" w:lineRule="auto"/>
              <w:ind w:left="425" w:hanging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50" w:type="dxa"/>
          </w:tcPr>
          <w:p w14:paraId="6551886C" w14:textId="77777777" w:rsidR="0029161F" w:rsidRDefault="00B120C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Bagaimana kebutuhan akan harga diri mempengaruhi keputusan anda dalam meningkatkan religiusitas?</w:t>
            </w:r>
          </w:p>
        </w:tc>
      </w:tr>
      <w:tr w:rsidR="0029161F" w14:paraId="65518873" w14:textId="77777777">
        <w:trPr>
          <w:trHeight w:val="300"/>
        </w:trPr>
        <w:tc>
          <w:tcPr>
            <w:tcW w:w="570" w:type="dxa"/>
            <w:vMerge/>
          </w:tcPr>
          <w:p w14:paraId="6551886E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6F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14:paraId="65518870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25" w:type="dxa"/>
          </w:tcPr>
          <w:p w14:paraId="65518871" w14:textId="77777777" w:rsidR="0029161F" w:rsidRDefault="00B120CD">
            <w:pPr>
              <w:numPr>
                <w:ilvl w:val="0"/>
                <w:numId w:val="14"/>
              </w:numPr>
              <w:spacing w:after="160" w:line="256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Kebutuhan yang timbul karena ancaman kematian</w:t>
            </w:r>
          </w:p>
        </w:tc>
        <w:tc>
          <w:tcPr>
            <w:tcW w:w="3750" w:type="dxa"/>
          </w:tcPr>
          <w:p w14:paraId="65518872" w14:textId="77777777" w:rsidR="0029161F" w:rsidRDefault="00B120CD">
            <w:pPr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Bagaimana cara keluarga dan teman-teman dapat memberikan dukungan religiusitas kepada anda yang menghadapi ancaman kematian?</w:t>
            </w:r>
          </w:p>
        </w:tc>
      </w:tr>
      <w:tr w:rsidR="0029161F" w14:paraId="6551887B" w14:textId="77777777">
        <w:trPr>
          <w:trHeight w:val="1649"/>
        </w:trPr>
        <w:tc>
          <w:tcPr>
            <w:tcW w:w="570" w:type="dxa"/>
            <w:vMerge/>
          </w:tcPr>
          <w:p w14:paraId="65518874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75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 w:val="restart"/>
          </w:tcPr>
          <w:p w14:paraId="65518876" w14:textId="77777777" w:rsidR="0029161F" w:rsidRDefault="00B120CD">
            <w:pPr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Faktor Intelektual</w:t>
            </w:r>
          </w:p>
          <w:p w14:paraId="65518877" w14:textId="77777777" w:rsidR="0029161F" w:rsidRDefault="00B120C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28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(faktor ini berkenaan dengan proses penalaran dan rasionalisasi individu dalam menyikapi ajaran agama dan fenomena-fenomena yang terjadi di sekitarnya.)</w:t>
            </w:r>
          </w:p>
        </w:tc>
        <w:tc>
          <w:tcPr>
            <w:tcW w:w="2625" w:type="dxa"/>
          </w:tcPr>
          <w:p w14:paraId="65518878" w14:textId="77777777" w:rsidR="0029161F" w:rsidRDefault="00B120CD">
            <w:pPr>
              <w:numPr>
                <w:ilvl w:val="0"/>
                <w:numId w:val="17"/>
              </w:numPr>
              <w:spacing w:after="160" w:line="259" w:lineRule="auto"/>
              <w:ind w:left="4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Penalaran terhadap fenomena-fenomena yang terjadi disekitar</w:t>
            </w:r>
          </w:p>
        </w:tc>
        <w:tc>
          <w:tcPr>
            <w:tcW w:w="3750" w:type="dxa"/>
          </w:tcPr>
          <w:p w14:paraId="65518879" w14:textId="77777777" w:rsidR="0029161F" w:rsidRDefault="00B120CD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2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Bagaimana anda menganalisa bahwa dari kejadian disekitar dapat menjadi pembelajaran untuk mengubah pola sikap religius yang baik pada anda?</w:t>
            </w:r>
          </w:p>
          <w:p w14:paraId="6551887A" w14:textId="77777777" w:rsidR="0029161F" w:rsidRDefault="0029161F">
            <w:pPr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9161F" w14:paraId="65518882" w14:textId="77777777">
        <w:trPr>
          <w:trHeight w:val="1649"/>
        </w:trPr>
        <w:tc>
          <w:tcPr>
            <w:tcW w:w="570" w:type="dxa"/>
            <w:vMerge/>
          </w:tcPr>
          <w:p w14:paraId="6551887C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5" w:type="dxa"/>
            <w:vMerge/>
          </w:tcPr>
          <w:p w14:paraId="6551887D" w14:textId="77777777" w:rsidR="0029161F" w:rsidRDefault="0029161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14:paraId="6551887E" w14:textId="77777777" w:rsidR="0029161F" w:rsidRDefault="002916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25" w:type="dxa"/>
          </w:tcPr>
          <w:p w14:paraId="6551887F" w14:textId="77777777" w:rsidR="0029161F" w:rsidRDefault="00B120CD">
            <w:pPr>
              <w:numPr>
                <w:ilvl w:val="0"/>
                <w:numId w:val="17"/>
              </w:numPr>
              <w:spacing w:after="160" w:line="259" w:lineRule="auto"/>
              <w:ind w:left="4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Rasionalisasi terhadap fenomena-fenomena yang terjadi disekitar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3750" w:type="dxa"/>
          </w:tcPr>
          <w:p w14:paraId="65518880" w14:textId="77777777" w:rsidR="0029161F" w:rsidRDefault="00B120CD">
            <w:pPr>
              <w:numPr>
                <w:ilvl w:val="0"/>
                <w:numId w:val="10"/>
              </w:numPr>
              <w:spacing w:after="160" w:line="259" w:lineRule="auto"/>
              <w:ind w:left="283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Bagaimana cara anda dapat menyikapi fenomena baik/buruk yang terjadi disekitar anda yang dapat memberikan atau mengubah persepsi dalam religiusitas?</w:t>
            </w:r>
          </w:p>
          <w:p w14:paraId="65518881" w14:textId="77777777" w:rsidR="0029161F" w:rsidRDefault="0029161F">
            <w:pPr>
              <w:spacing w:after="160" w:line="259" w:lineRule="auto"/>
              <w:rPr>
                <w:rFonts w:ascii="Arial" w:eastAsia="Arial" w:hAnsi="Arial" w:cs="Arial"/>
                <w:color w:val="4D5156"/>
                <w:sz w:val="24"/>
                <w:szCs w:val="24"/>
                <w:highlight w:val="white"/>
              </w:rPr>
            </w:pPr>
          </w:p>
        </w:tc>
      </w:tr>
    </w:tbl>
    <w:p w14:paraId="65518883" w14:textId="77777777" w:rsidR="0029161F" w:rsidRDefault="0029161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5518884" w14:textId="77777777" w:rsidR="0029161F" w:rsidRDefault="0029161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5518885" w14:textId="77777777" w:rsidR="0029161F" w:rsidRDefault="0029161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5518886" w14:textId="77777777" w:rsidR="0029161F" w:rsidRDefault="0029161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5518887" w14:textId="77777777" w:rsidR="0029161F" w:rsidRDefault="0029161F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5518888" w14:textId="77777777" w:rsidR="0029161F" w:rsidRDefault="00B120C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Referensi</w:t>
      </w:r>
    </w:p>
    <w:p w14:paraId="65518889" w14:textId="77777777" w:rsidR="0029161F" w:rsidRDefault="00B120CD">
      <w:pPr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>Machmudin, Farid. </w:t>
      </w:r>
      <w:r>
        <w:rPr>
          <w:rFonts w:ascii="Times New Roman" w:eastAsia="Times New Roman" w:hAnsi="Times New Roman" w:cs="Times New Roman"/>
          <w:i/>
          <w:color w:val="222222"/>
          <w:sz w:val="24"/>
          <w:szCs w:val="24"/>
          <w:highlight w:val="white"/>
        </w:rPr>
        <w:t>Studi Komparasi Religiusitas Siswa Ma’had Al-Azhar Dan Siswa Pondok Pesantren Al-Amien dI MTsN 2 Kota Kediri Tahun Pelajaran 2018/2019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>. Diss. IAIN Kediri, 2020.</w:t>
      </w:r>
    </w:p>
    <w:p w14:paraId="6551888A" w14:textId="77777777" w:rsidR="0029161F" w:rsidRDefault="00B120CD">
      <w:pPr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>Suryadi, B., &amp; Hayat, B. (2021). </w:t>
      </w:r>
      <w:r>
        <w:rPr>
          <w:rFonts w:ascii="Times New Roman" w:eastAsia="Times New Roman" w:hAnsi="Times New Roman" w:cs="Times New Roman"/>
          <w:i/>
          <w:color w:val="222222"/>
          <w:sz w:val="24"/>
          <w:szCs w:val="24"/>
          <w:highlight w:val="white"/>
        </w:rPr>
        <w:t>Religiusitas Konsep, Pengukuran, dan Implementasi di Indonesia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>. Bibliosmia Karya Indonesia.</w:t>
      </w:r>
    </w:p>
    <w:p w14:paraId="6551888B" w14:textId="77777777" w:rsidR="0029161F" w:rsidRDefault="00B120CD">
      <w:pPr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 xml:space="preserve">Umam, Rois Nafi'ul. "Aspek Religiusitas Dalam Pengembangan Resiliensi Diri Di Masa Pandemi Covid-19." </w:t>
      </w:r>
      <w:r>
        <w:rPr>
          <w:rFonts w:ascii="Times New Roman" w:eastAsia="Times New Roman" w:hAnsi="Times New Roman" w:cs="Times New Roman"/>
          <w:i/>
          <w:color w:val="222222"/>
          <w:sz w:val="24"/>
          <w:szCs w:val="24"/>
          <w:highlight w:val="white"/>
        </w:rPr>
        <w:t>SANGKéP: Jurnal Kajian Sosial Keagamaan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 xml:space="preserve"> 4.2 (2021): 148-164.</w:t>
      </w:r>
    </w:p>
    <w:p w14:paraId="6551888C" w14:textId="77777777" w:rsidR="0029161F" w:rsidRDefault="0029161F">
      <w:pPr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6551888D" w14:textId="77777777" w:rsidR="0029161F" w:rsidRDefault="0029161F">
      <w:pPr>
        <w:rPr>
          <w:rFonts w:ascii="Times New Roman" w:eastAsia="Times New Roman" w:hAnsi="Times New Roman" w:cs="Times New Roman"/>
          <w:b/>
          <w:color w:val="222222"/>
          <w:sz w:val="24"/>
          <w:szCs w:val="24"/>
          <w:highlight w:val="white"/>
        </w:rPr>
      </w:pPr>
    </w:p>
    <w:sectPr w:rsidR="0029161F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31145A20-36A7-4AA2-8600-C623D16F7AF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7A747FE-AC48-49BE-8E10-48B9C4B26669}"/>
    <w:embedBold r:id="rId3" w:fontKey="{950C416C-8591-4365-90D4-D5552486BC6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F8C91B09-760B-47BD-9FC1-23983807AD1E}"/>
    <w:embedItalic r:id="rId5" w:fontKey="{6B4B1ED5-17C8-4103-BF1E-F2B160606E6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BF13C661-6DB9-4505-A775-5D72AA4C645A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53FBE"/>
    <w:multiLevelType w:val="multilevel"/>
    <w:tmpl w:val="46F202A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2B2CA9"/>
    <w:multiLevelType w:val="multilevel"/>
    <w:tmpl w:val="0C5A590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BA7624"/>
    <w:multiLevelType w:val="multilevel"/>
    <w:tmpl w:val="3AB46C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4A4EC7"/>
    <w:multiLevelType w:val="multilevel"/>
    <w:tmpl w:val="F07C670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146B10E7"/>
    <w:multiLevelType w:val="multilevel"/>
    <w:tmpl w:val="485075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2A2778"/>
    <w:multiLevelType w:val="multilevel"/>
    <w:tmpl w:val="BB1468BC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B57D45"/>
    <w:multiLevelType w:val="multilevel"/>
    <w:tmpl w:val="1EB8CFFC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1C254AB"/>
    <w:multiLevelType w:val="multilevel"/>
    <w:tmpl w:val="FCD63B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231A5CE4"/>
    <w:multiLevelType w:val="multilevel"/>
    <w:tmpl w:val="A83C7E9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2483755D"/>
    <w:multiLevelType w:val="multilevel"/>
    <w:tmpl w:val="A47CC7B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2578194E"/>
    <w:multiLevelType w:val="multilevel"/>
    <w:tmpl w:val="05AE34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C0672D"/>
    <w:multiLevelType w:val="multilevel"/>
    <w:tmpl w:val="EE38934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A38328C"/>
    <w:multiLevelType w:val="multilevel"/>
    <w:tmpl w:val="B11E4D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40407A"/>
    <w:multiLevelType w:val="multilevel"/>
    <w:tmpl w:val="9BD6F0F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474D088F"/>
    <w:multiLevelType w:val="multilevel"/>
    <w:tmpl w:val="0D34C69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FD01DE"/>
    <w:multiLevelType w:val="multilevel"/>
    <w:tmpl w:val="A1E0754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 w15:restartNumberingAfterBreak="0">
    <w:nsid w:val="48275576"/>
    <w:multiLevelType w:val="multilevel"/>
    <w:tmpl w:val="D2F220B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540B32"/>
    <w:multiLevelType w:val="multilevel"/>
    <w:tmpl w:val="39C4602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4F8A34D5"/>
    <w:multiLevelType w:val="multilevel"/>
    <w:tmpl w:val="1FF67FD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" w15:restartNumberingAfterBreak="0">
    <w:nsid w:val="56C47574"/>
    <w:multiLevelType w:val="multilevel"/>
    <w:tmpl w:val="68D2C37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5E007C5A"/>
    <w:multiLevelType w:val="multilevel"/>
    <w:tmpl w:val="AD980E68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61E37D5D"/>
    <w:multiLevelType w:val="multilevel"/>
    <w:tmpl w:val="6B8A10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175021"/>
    <w:multiLevelType w:val="multilevel"/>
    <w:tmpl w:val="8E2A43D8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6E54531C"/>
    <w:multiLevelType w:val="multilevel"/>
    <w:tmpl w:val="2F3C9B5A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75EF1BA0"/>
    <w:multiLevelType w:val="multilevel"/>
    <w:tmpl w:val="D9B8EB76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 w16cid:durableId="1792555475">
    <w:abstractNumId w:val="0"/>
  </w:num>
  <w:num w:numId="2" w16cid:durableId="985671974">
    <w:abstractNumId w:val="14"/>
  </w:num>
  <w:num w:numId="3" w16cid:durableId="748968162">
    <w:abstractNumId w:val="13"/>
  </w:num>
  <w:num w:numId="4" w16cid:durableId="949121252">
    <w:abstractNumId w:val="20"/>
  </w:num>
  <w:num w:numId="5" w16cid:durableId="1948275168">
    <w:abstractNumId w:val="12"/>
  </w:num>
  <w:num w:numId="6" w16cid:durableId="964312173">
    <w:abstractNumId w:val="21"/>
  </w:num>
  <w:num w:numId="7" w16cid:durableId="814376151">
    <w:abstractNumId w:val="2"/>
  </w:num>
  <w:num w:numId="8" w16cid:durableId="1831366457">
    <w:abstractNumId w:val="6"/>
  </w:num>
  <w:num w:numId="9" w16cid:durableId="530803145">
    <w:abstractNumId w:val="23"/>
  </w:num>
  <w:num w:numId="10" w16cid:durableId="1576665252">
    <w:abstractNumId w:val="3"/>
  </w:num>
  <w:num w:numId="11" w16cid:durableId="1267883613">
    <w:abstractNumId w:val="4"/>
  </w:num>
  <w:num w:numId="12" w16cid:durableId="1606227970">
    <w:abstractNumId w:val="7"/>
  </w:num>
  <w:num w:numId="13" w16cid:durableId="473451941">
    <w:abstractNumId w:val="11"/>
  </w:num>
  <w:num w:numId="14" w16cid:durableId="1802650732">
    <w:abstractNumId w:val="22"/>
  </w:num>
  <w:num w:numId="15" w16cid:durableId="1386178122">
    <w:abstractNumId w:val="16"/>
  </w:num>
  <w:num w:numId="16" w16cid:durableId="1957251523">
    <w:abstractNumId w:val="17"/>
  </w:num>
  <w:num w:numId="17" w16cid:durableId="32341423">
    <w:abstractNumId w:val="24"/>
  </w:num>
  <w:num w:numId="18" w16cid:durableId="912546645">
    <w:abstractNumId w:val="8"/>
  </w:num>
  <w:num w:numId="19" w16cid:durableId="1543981292">
    <w:abstractNumId w:val="19"/>
  </w:num>
  <w:num w:numId="20" w16cid:durableId="1692682495">
    <w:abstractNumId w:val="9"/>
  </w:num>
  <w:num w:numId="21" w16cid:durableId="886451128">
    <w:abstractNumId w:val="18"/>
  </w:num>
  <w:num w:numId="22" w16cid:durableId="1820073516">
    <w:abstractNumId w:val="5"/>
  </w:num>
  <w:num w:numId="23" w16cid:durableId="1378240848">
    <w:abstractNumId w:val="10"/>
  </w:num>
  <w:num w:numId="24" w16cid:durableId="141966667">
    <w:abstractNumId w:val="1"/>
  </w:num>
  <w:num w:numId="25" w16cid:durableId="14255648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161F"/>
    <w:rsid w:val="00092B7E"/>
    <w:rsid w:val="0029161F"/>
    <w:rsid w:val="0038344F"/>
    <w:rsid w:val="003A23A2"/>
    <w:rsid w:val="004C3189"/>
    <w:rsid w:val="005045BB"/>
    <w:rsid w:val="00765371"/>
    <w:rsid w:val="00890D61"/>
    <w:rsid w:val="008F7170"/>
    <w:rsid w:val="009A4F2E"/>
    <w:rsid w:val="00AB5FB3"/>
    <w:rsid w:val="00B120CD"/>
    <w:rsid w:val="00DE1E4E"/>
    <w:rsid w:val="00E657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5187DC"/>
  <w15:docId w15:val="{383CA366-8350-4557-BBD9-0ACF7CB10A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F85908"/>
    <w:pPr>
      <w:ind w:left="720"/>
      <w:contextualSpacing/>
    </w:pPr>
  </w:style>
  <w:style w:type="table" w:styleId="TableGrid">
    <w:name w:val="Table Grid"/>
    <w:basedOn w:val="TableNormal"/>
    <w:uiPriority w:val="39"/>
    <w:rsid w:val="000B22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/r9BNvKlpddOjf215sHaFUISfQ==">CgMxLjA4AHIhMVN4QklaVUlEMXFzcjlnVURhY3RkdmNsZ1Y5VEc3N0JM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5</Pages>
  <Words>868</Words>
  <Characters>4951</Characters>
  <Application>Microsoft Office Word</Application>
  <DocSecurity>0</DocSecurity>
  <Lines>41</Lines>
  <Paragraphs>11</Paragraphs>
  <ScaleCrop>false</ScaleCrop>
  <Company/>
  <LinksUpToDate>false</LinksUpToDate>
  <CharactersWithSpaces>5808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Naja Alyya</dc:creator>
  <cp:lastModifiedBy>Naja Alyya</cp:lastModifiedBy>
  <cp:revision>9</cp:revision>
  <dcterms:created xsi:type="dcterms:W3CDTF">2024-06-12T12:31:00Z</dcterms:created>
  <dcterms:modified xsi:type="dcterms:W3CDTF">2026-01-20T12:39:00Z</dcterms:modified>
</cp:coreProperties>
</file>